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C6C" w:rsidRPr="00077C6C" w:rsidRDefault="00077C6C" w:rsidP="00077C6C">
      <w:pPr>
        <w:shd w:val="clear" w:color="auto" w:fill="FFFFFF"/>
        <w:spacing w:after="136" w:line="240" w:lineRule="auto"/>
        <w:outlineLvl w:val="0"/>
        <w:rPr>
          <w:rFonts w:ascii="Arial" w:eastAsia="Times New Roman" w:hAnsi="Arial" w:cs="Arial"/>
          <w:color w:val="336600"/>
          <w:kern w:val="36"/>
          <w:sz w:val="48"/>
          <w:szCs w:val="48"/>
        </w:rPr>
      </w:pPr>
      <w:r w:rsidRPr="00077C6C">
        <w:rPr>
          <w:rFonts w:ascii="Arial" w:eastAsia="Times New Roman" w:hAnsi="Arial" w:cs="Arial"/>
          <w:color w:val="336600"/>
          <w:kern w:val="36"/>
          <w:sz w:val="48"/>
          <w:szCs w:val="48"/>
        </w:rPr>
        <w:t>Statement of Faith</w:t>
      </w:r>
    </w:p>
    <w:p w:rsidR="00077C6C" w:rsidRPr="00077C6C" w:rsidRDefault="00077C6C" w:rsidP="00077C6C">
      <w:pPr>
        <w:numPr>
          <w:ilvl w:val="0"/>
          <w:numId w:val="1"/>
        </w:numPr>
        <w:shd w:val="clear" w:color="auto" w:fill="FFFFFF"/>
        <w:spacing w:before="240" w:after="240" w:line="240" w:lineRule="auto"/>
        <w:rPr>
          <w:rFonts w:ascii="Arial" w:eastAsia="Times New Roman" w:hAnsi="Arial" w:cs="Arial"/>
          <w:color w:val="444444"/>
        </w:rPr>
      </w:pPr>
      <w:r w:rsidRPr="00077C6C">
        <w:rPr>
          <w:rFonts w:ascii="Arial" w:eastAsia="Times New Roman" w:hAnsi="Arial" w:cs="Arial"/>
          <w:color w:val="444444"/>
        </w:rPr>
        <w:t>We believe the Scriptures, both Old and New Testaments, to be the inspired Word of God without error in the original writings, the complete revelation of His will for the salvation of man and the divine and final authority for Christian faith, life and conduct. </w:t>
      </w:r>
    </w:p>
    <w:p w:rsidR="00077C6C" w:rsidRPr="00077C6C" w:rsidRDefault="00077C6C" w:rsidP="00077C6C">
      <w:pPr>
        <w:numPr>
          <w:ilvl w:val="0"/>
          <w:numId w:val="1"/>
        </w:numPr>
        <w:shd w:val="clear" w:color="auto" w:fill="FFFFFF"/>
        <w:spacing w:before="240" w:after="240" w:line="240" w:lineRule="auto"/>
        <w:rPr>
          <w:rFonts w:ascii="Arial" w:eastAsia="Times New Roman" w:hAnsi="Arial" w:cs="Arial"/>
          <w:color w:val="444444"/>
        </w:rPr>
      </w:pPr>
      <w:r w:rsidRPr="00077C6C">
        <w:rPr>
          <w:rFonts w:ascii="Arial" w:eastAsia="Times New Roman" w:hAnsi="Arial" w:cs="Arial"/>
          <w:color w:val="444444"/>
        </w:rPr>
        <w:t>We believe in One God, Creator of all things infinitely perfect and eternally existing in three persons; Father, Son and Holy Spirit. </w:t>
      </w:r>
    </w:p>
    <w:p w:rsidR="00077C6C" w:rsidRPr="00077C6C" w:rsidRDefault="00077C6C" w:rsidP="00077C6C">
      <w:pPr>
        <w:numPr>
          <w:ilvl w:val="0"/>
          <w:numId w:val="1"/>
        </w:numPr>
        <w:shd w:val="clear" w:color="auto" w:fill="FFFFFF"/>
        <w:spacing w:before="240" w:after="240" w:line="240" w:lineRule="auto"/>
        <w:rPr>
          <w:rFonts w:ascii="Arial" w:eastAsia="Times New Roman" w:hAnsi="Arial" w:cs="Arial"/>
          <w:color w:val="444444"/>
        </w:rPr>
      </w:pPr>
      <w:r w:rsidRPr="00077C6C">
        <w:rPr>
          <w:rFonts w:ascii="Arial" w:eastAsia="Times New Roman" w:hAnsi="Arial" w:cs="Arial"/>
          <w:color w:val="444444"/>
        </w:rPr>
        <w:t xml:space="preserve"> We believe in Jesus Christ, without any change in His eternal Deity, became a man through conception by the Holy Spirit and virgin </w:t>
      </w:r>
      <w:proofErr w:type="gramStart"/>
      <w:r w:rsidRPr="00077C6C">
        <w:rPr>
          <w:rFonts w:ascii="Arial" w:eastAsia="Times New Roman" w:hAnsi="Arial" w:cs="Arial"/>
          <w:color w:val="444444"/>
        </w:rPr>
        <w:t>birth, that</w:t>
      </w:r>
      <w:proofErr w:type="gramEnd"/>
      <w:r w:rsidRPr="00077C6C">
        <w:rPr>
          <w:rFonts w:ascii="Arial" w:eastAsia="Times New Roman" w:hAnsi="Arial" w:cs="Arial"/>
          <w:color w:val="444444"/>
        </w:rPr>
        <w:t xml:space="preserve"> He died on the cross, a perfect and compete sacrifice, in our stead and for our sings according to the Scriptures. He rose bodily from the dead and ascended into Heaven where at the right hand of the Majesty on High (God Almighty), He is now our High Priest and Advocate. </w:t>
      </w:r>
    </w:p>
    <w:p w:rsidR="00077C6C" w:rsidRPr="00077C6C" w:rsidRDefault="00077C6C" w:rsidP="00077C6C">
      <w:pPr>
        <w:numPr>
          <w:ilvl w:val="0"/>
          <w:numId w:val="1"/>
        </w:numPr>
        <w:shd w:val="clear" w:color="auto" w:fill="FFFFFF"/>
        <w:spacing w:before="240" w:after="240" w:line="240" w:lineRule="auto"/>
        <w:rPr>
          <w:rFonts w:ascii="Arial" w:eastAsia="Times New Roman" w:hAnsi="Arial" w:cs="Arial"/>
          <w:color w:val="444444"/>
        </w:rPr>
      </w:pPr>
      <w:r w:rsidRPr="00077C6C">
        <w:rPr>
          <w:rFonts w:ascii="Arial" w:eastAsia="Times New Roman" w:hAnsi="Arial" w:cs="Arial"/>
          <w:color w:val="444444"/>
        </w:rPr>
        <w:t xml:space="preserve">We believe that the ministry of the Holy Spirit is to glorify the Lord Jesus Christ, and during this age, to convict of sing and regenerate the sinner upon believing in Christ, at the time of regeneration </w:t>
      </w:r>
      <w:proofErr w:type="spellStart"/>
      <w:r w:rsidRPr="00077C6C">
        <w:rPr>
          <w:rFonts w:ascii="Arial" w:eastAsia="Times New Roman" w:hAnsi="Arial" w:cs="Arial"/>
          <w:color w:val="444444"/>
        </w:rPr>
        <w:t>baptising</w:t>
      </w:r>
      <w:proofErr w:type="spellEnd"/>
      <w:r w:rsidRPr="00077C6C">
        <w:rPr>
          <w:rFonts w:ascii="Arial" w:eastAsia="Times New Roman" w:hAnsi="Arial" w:cs="Arial"/>
          <w:color w:val="444444"/>
        </w:rPr>
        <w:t xml:space="preserve"> the believer into the only Body of which Christ and to indwell, guide, fill and empower the believer for godly living and service</w:t>
      </w:r>
    </w:p>
    <w:p w:rsidR="00077C6C" w:rsidRPr="00077C6C" w:rsidRDefault="00077C6C" w:rsidP="00077C6C">
      <w:pPr>
        <w:numPr>
          <w:ilvl w:val="0"/>
          <w:numId w:val="1"/>
        </w:numPr>
        <w:shd w:val="clear" w:color="auto" w:fill="FFFFFF"/>
        <w:spacing w:before="240" w:after="240" w:line="240" w:lineRule="auto"/>
        <w:rPr>
          <w:rFonts w:ascii="Arial" w:eastAsia="Times New Roman" w:hAnsi="Arial" w:cs="Arial"/>
          <w:color w:val="444444"/>
        </w:rPr>
      </w:pPr>
      <w:r w:rsidRPr="00077C6C">
        <w:rPr>
          <w:rFonts w:ascii="Arial" w:eastAsia="Times New Roman" w:hAnsi="Arial" w:cs="Arial"/>
          <w:color w:val="444444"/>
        </w:rPr>
        <w:t xml:space="preserve"> We believe that all the saved should manifest the fruit of the Holy Spirit by living a life which brings </w:t>
      </w:r>
      <w:proofErr w:type="spellStart"/>
      <w:r w:rsidRPr="00077C6C">
        <w:rPr>
          <w:rFonts w:ascii="Arial" w:eastAsia="Times New Roman" w:hAnsi="Arial" w:cs="Arial"/>
          <w:color w:val="444444"/>
        </w:rPr>
        <w:t>honour</w:t>
      </w:r>
      <w:proofErr w:type="spellEnd"/>
      <w:r w:rsidRPr="00077C6C">
        <w:rPr>
          <w:rFonts w:ascii="Arial" w:eastAsia="Times New Roman" w:hAnsi="Arial" w:cs="Arial"/>
          <w:color w:val="444444"/>
        </w:rPr>
        <w:t xml:space="preserve"> and glory rather than reproach to the Lord Jesus Christ, and that God commands that believers must stay clear from false doctrines, sinful pleasures, practices and associations</w:t>
      </w:r>
    </w:p>
    <w:p w:rsidR="00077C6C" w:rsidRPr="00077C6C" w:rsidRDefault="00077C6C" w:rsidP="00077C6C">
      <w:pPr>
        <w:numPr>
          <w:ilvl w:val="0"/>
          <w:numId w:val="1"/>
        </w:numPr>
        <w:shd w:val="clear" w:color="auto" w:fill="FFFFFF"/>
        <w:spacing w:before="240" w:after="240" w:line="240" w:lineRule="auto"/>
        <w:rPr>
          <w:rFonts w:ascii="Arial" w:eastAsia="Times New Roman" w:hAnsi="Arial" w:cs="Arial"/>
          <w:color w:val="444444"/>
        </w:rPr>
      </w:pPr>
      <w:r w:rsidRPr="00077C6C">
        <w:rPr>
          <w:rFonts w:ascii="Arial" w:eastAsia="Times New Roman" w:hAnsi="Arial" w:cs="Arial"/>
          <w:color w:val="444444"/>
        </w:rPr>
        <w:t>We believe that the gifts of the Holy Spirit as revealed in the Scriptures are given for the purpose of edifying the Church of Jesus Christ and are to be used in an orderly manner to avoid confusion and division among the believers. </w:t>
      </w:r>
    </w:p>
    <w:p w:rsidR="00077C6C" w:rsidRPr="00077C6C" w:rsidRDefault="00077C6C" w:rsidP="00077C6C">
      <w:pPr>
        <w:numPr>
          <w:ilvl w:val="0"/>
          <w:numId w:val="1"/>
        </w:numPr>
        <w:shd w:val="clear" w:color="auto" w:fill="FFFFFF"/>
        <w:spacing w:before="240" w:after="240" w:line="240" w:lineRule="auto"/>
        <w:rPr>
          <w:rFonts w:ascii="Arial" w:eastAsia="Times New Roman" w:hAnsi="Arial" w:cs="Arial"/>
          <w:color w:val="444444"/>
        </w:rPr>
      </w:pPr>
      <w:r w:rsidRPr="00077C6C">
        <w:rPr>
          <w:rFonts w:ascii="Arial" w:eastAsia="Times New Roman" w:hAnsi="Arial" w:cs="Arial"/>
          <w:color w:val="444444"/>
        </w:rPr>
        <w:t> We believe that man (Adam), was directly created by God in His own image; but being tempted by Satan, Adam fell into sin. That resulted in him acquiring a sinful nature that spread from Adam to the entire human race. The entire human race is, therefore, lost. Only through repentance, fain in Jesus Christ and regeneration by the Holy Spirit, can salvation and spiritual life be obtained. </w:t>
      </w:r>
    </w:p>
    <w:p w:rsidR="00077C6C" w:rsidRPr="00077C6C" w:rsidRDefault="00077C6C" w:rsidP="00077C6C">
      <w:pPr>
        <w:numPr>
          <w:ilvl w:val="0"/>
          <w:numId w:val="1"/>
        </w:numPr>
        <w:shd w:val="clear" w:color="auto" w:fill="FFFFFF"/>
        <w:spacing w:before="240" w:after="240" w:line="240" w:lineRule="auto"/>
        <w:rPr>
          <w:rFonts w:ascii="Arial" w:eastAsia="Times New Roman" w:hAnsi="Arial" w:cs="Arial"/>
          <w:color w:val="444444"/>
        </w:rPr>
      </w:pPr>
      <w:r w:rsidRPr="00077C6C">
        <w:rPr>
          <w:rFonts w:ascii="Arial" w:eastAsia="Times New Roman" w:hAnsi="Arial" w:cs="Arial"/>
          <w:color w:val="444444"/>
        </w:rPr>
        <w:t>We believe that atoning death of Jesus and His resurrection provide the only way to justification and salvation for all who believe and that only such as receive Jesus Christ by personal faith are born of the Holy Spirit and, thus, become children of God</w:t>
      </w:r>
    </w:p>
    <w:p w:rsidR="00077C6C" w:rsidRPr="00077C6C" w:rsidRDefault="00077C6C" w:rsidP="00077C6C">
      <w:pPr>
        <w:numPr>
          <w:ilvl w:val="0"/>
          <w:numId w:val="1"/>
        </w:numPr>
        <w:shd w:val="clear" w:color="auto" w:fill="FFFFFF"/>
        <w:spacing w:before="240" w:after="240" w:line="240" w:lineRule="auto"/>
        <w:rPr>
          <w:rFonts w:ascii="Arial" w:eastAsia="Times New Roman" w:hAnsi="Arial" w:cs="Arial"/>
          <w:color w:val="444444"/>
        </w:rPr>
      </w:pPr>
      <w:r w:rsidRPr="00077C6C">
        <w:rPr>
          <w:rFonts w:ascii="Arial" w:eastAsia="Times New Roman" w:hAnsi="Arial" w:cs="Arial"/>
          <w:color w:val="444444"/>
        </w:rPr>
        <w:t>We believe that the church is composed of all such persons who through the saving faith in Jesus Christ have been regenerated by the Holy Spirit and are united together in the body of Christ, of which He is the head. </w:t>
      </w:r>
    </w:p>
    <w:p w:rsidR="00077C6C" w:rsidRPr="00077C6C" w:rsidRDefault="00077C6C" w:rsidP="00077C6C">
      <w:pPr>
        <w:numPr>
          <w:ilvl w:val="0"/>
          <w:numId w:val="1"/>
        </w:numPr>
        <w:shd w:val="clear" w:color="auto" w:fill="FFFFFF"/>
        <w:spacing w:before="240" w:after="240" w:line="240" w:lineRule="auto"/>
        <w:rPr>
          <w:rFonts w:ascii="Arial" w:eastAsia="Times New Roman" w:hAnsi="Arial" w:cs="Arial"/>
          <w:color w:val="444444"/>
        </w:rPr>
      </w:pPr>
      <w:r w:rsidRPr="00077C6C">
        <w:rPr>
          <w:rFonts w:ascii="Arial" w:eastAsia="Times New Roman" w:hAnsi="Arial" w:cs="Arial"/>
          <w:color w:val="444444"/>
        </w:rPr>
        <w:t>We believe that water baptism by immersion and the Lord’s Supper are ordinances that must be observed by the church even though they are not the means of salvation</w:t>
      </w:r>
    </w:p>
    <w:p w:rsidR="00077C6C" w:rsidRPr="00077C6C" w:rsidRDefault="00077C6C" w:rsidP="00077C6C">
      <w:pPr>
        <w:numPr>
          <w:ilvl w:val="0"/>
          <w:numId w:val="1"/>
        </w:numPr>
        <w:shd w:val="clear" w:color="auto" w:fill="FFFFFF"/>
        <w:spacing w:before="240" w:after="240" w:line="240" w:lineRule="auto"/>
        <w:rPr>
          <w:rFonts w:ascii="Arial" w:eastAsia="Times New Roman" w:hAnsi="Arial" w:cs="Arial"/>
          <w:color w:val="444444"/>
        </w:rPr>
      </w:pPr>
      <w:r w:rsidRPr="00077C6C">
        <w:rPr>
          <w:rFonts w:ascii="Arial" w:eastAsia="Times New Roman" w:hAnsi="Arial" w:cs="Arial"/>
          <w:color w:val="444444"/>
        </w:rPr>
        <w:t>We believe in the existence of the Devil/Satan as a veritable being who, in collaboration with the fallen angels, frustrates in numerous ways servants of God and the Church of Jesus Christ in fulfilling God’s plan on earth. </w:t>
      </w:r>
    </w:p>
    <w:p w:rsidR="00077C6C" w:rsidRPr="00077C6C" w:rsidRDefault="00077C6C" w:rsidP="00077C6C">
      <w:pPr>
        <w:numPr>
          <w:ilvl w:val="0"/>
          <w:numId w:val="1"/>
        </w:numPr>
        <w:shd w:val="clear" w:color="auto" w:fill="FFFFFF"/>
        <w:spacing w:before="240" w:after="240" w:line="240" w:lineRule="auto"/>
        <w:rPr>
          <w:rFonts w:ascii="Arial" w:eastAsia="Times New Roman" w:hAnsi="Arial" w:cs="Arial"/>
          <w:color w:val="444444"/>
        </w:rPr>
      </w:pPr>
      <w:r w:rsidRPr="00077C6C">
        <w:rPr>
          <w:rFonts w:ascii="Arial" w:eastAsia="Times New Roman" w:hAnsi="Arial" w:cs="Arial"/>
          <w:color w:val="444444"/>
        </w:rPr>
        <w:lastRenderedPageBreak/>
        <w:t xml:space="preserve">We believe in the bodily resurrection of all the dead of the believer to everlasting blessedness and joy with the Lord and of the unbeliever to </w:t>
      </w:r>
      <w:proofErr w:type="spellStart"/>
      <w:r w:rsidRPr="00077C6C">
        <w:rPr>
          <w:rFonts w:ascii="Arial" w:eastAsia="Times New Roman" w:hAnsi="Arial" w:cs="Arial"/>
          <w:color w:val="444444"/>
        </w:rPr>
        <w:t>judgement</w:t>
      </w:r>
      <w:proofErr w:type="spellEnd"/>
      <w:r w:rsidRPr="00077C6C">
        <w:rPr>
          <w:rFonts w:ascii="Arial" w:eastAsia="Times New Roman" w:hAnsi="Arial" w:cs="Arial"/>
          <w:color w:val="444444"/>
        </w:rPr>
        <w:t xml:space="preserve"> and everlasting conscious punishment in the lake of fire</w:t>
      </w:r>
    </w:p>
    <w:p w:rsidR="00077C6C" w:rsidRPr="00077C6C" w:rsidRDefault="00077C6C" w:rsidP="00077C6C">
      <w:pPr>
        <w:numPr>
          <w:ilvl w:val="0"/>
          <w:numId w:val="1"/>
        </w:numPr>
        <w:shd w:val="clear" w:color="auto" w:fill="FFFFFF"/>
        <w:spacing w:before="240" w:after="240" w:line="240" w:lineRule="auto"/>
        <w:rPr>
          <w:rFonts w:ascii="Arial" w:eastAsia="Times New Roman" w:hAnsi="Arial" w:cs="Arial"/>
          <w:color w:val="444444"/>
        </w:rPr>
      </w:pPr>
      <w:r w:rsidRPr="00077C6C">
        <w:rPr>
          <w:rFonts w:ascii="Arial" w:eastAsia="Times New Roman" w:hAnsi="Arial" w:cs="Arial"/>
          <w:color w:val="444444"/>
        </w:rPr>
        <w:t> We believe in the personal pre-tribulation, pre-millennial return of our Lord Jesus Christ and that this blessed Hope has a vital bearing on the personal life and service of the believer.</w:t>
      </w:r>
    </w:p>
    <w:p w:rsidR="00832894" w:rsidRDefault="00832894"/>
    <w:sectPr w:rsidR="00832894" w:rsidSect="0083289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314B"/>
    <w:multiLevelType w:val="multilevel"/>
    <w:tmpl w:val="82683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077C6C"/>
    <w:rsid w:val="00077C6C"/>
    <w:rsid w:val="008328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894"/>
  </w:style>
  <w:style w:type="paragraph" w:styleId="Heading1">
    <w:name w:val="heading 1"/>
    <w:basedOn w:val="Normal"/>
    <w:link w:val="Heading1Char"/>
    <w:uiPriority w:val="9"/>
    <w:qFormat/>
    <w:rsid w:val="00077C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7C6C"/>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132797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2856</Characters>
  <Application>Microsoft Office Word</Application>
  <DocSecurity>0</DocSecurity>
  <Lines>23</Lines>
  <Paragraphs>6</Paragraphs>
  <ScaleCrop>false</ScaleCrop>
  <Company/>
  <LinksUpToDate>false</LinksUpToDate>
  <CharactersWithSpaces>3351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dc:creator>
  <cp:lastModifiedBy>Elaine</cp:lastModifiedBy>
  <cp:revision>1</cp:revision>
  <dcterms:created xsi:type="dcterms:W3CDTF">2025-07-28T20:04:00Z</dcterms:created>
  <dcterms:modified xsi:type="dcterms:W3CDTF">2025-07-28T20:04:00Z</dcterms:modified>
</cp:coreProperties>
</file>